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CC6E6" w14:textId="5493332C" w:rsidR="003F654B" w:rsidRPr="00D705D3" w:rsidRDefault="00D705D3" w:rsidP="00D705D3">
      <w:pPr>
        <w:widowControl/>
        <w:tabs>
          <w:tab w:val="left" w:pos="4660"/>
          <w:tab w:val="center" w:pos="4986"/>
        </w:tabs>
        <w:rPr>
          <w:rFonts w:ascii="Bradley Hand ITC" w:hAnsi="Bradley Hand ITC" w:cs="Eras Bold ITC"/>
          <w:sz w:val="24"/>
          <w:szCs w:val="24"/>
        </w:rPr>
      </w:pPr>
      <w:bookmarkStart w:id="0" w:name="_GoBack"/>
      <w:r>
        <w:rPr>
          <w:rFonts w:ascii="Bradley Hand ITC" w:hAnsi="Bradley Hand ITC" w:cs="Eras Bold ITC"/>
          <w:sz w:val="42"/>
          <w:szCs w:val="42"/>
        </w:rPr>
        <w:tab/>
      </w:r>
      <w:r w:rsidRPr="00D705D3">
        <w:rPr>
          <w:rFonts w:ascii="Bradley Hand ITC" w:hAnsi="Bradley Hand ITC" w:cs="Eras Bold ITC"/>
          <w:sz w:val="24"/>
          <w:szCs w:val="24"/>
        </w:rPr>
        <w:tab/>
      </w:r>
      <w:r w:rsidR="001E1B29">
        <w:rPr>
          <w:rFonts w:ascii="Bradley Hand ITC" w:hAnsi="Bradley Hand ITC" w:cs="Eras Bold ITC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51611F94" wp14:editId="561090E3">
            <wp:simplePos x="0" y="0"/>
            <wp:positionH relativeFrom="column">
              <wp:posOffset>144145</wp:posOffset>
            </wp:positionH>
            <wp:positionV relativeFrom="paragraph">
              <wp:posOffset>-290195</wp:posOffset>
            </wp:positionV>
            <wp:extent cx="6045200" cy="4610100"/>
            <wp:effectExtent l="0" t="0" r="0" b="0"/>
            <wp:wrapSquare wrapText="bothSides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0" cy="461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4C44AE01" w14:textId="77777777" w:rsidR="001E1B29" w:rsidRDefault="001E1B29" w:rsidP="007F6059">
      <w:pPr>
        <w:widowControl/>
        <w:jc w:val="center"/>
        <w:rPr>
          <w:rFonts w:ascii="Bradley Hand ITC" w:hAnsi="Bradley Hand ITC" w:cs="Eras Bold ITC"/>
          <w:sz w:val="38"/>
          <w:szCs w:val="38"/>
        </w:rPr>
      </w:pPr>
      <w:r>
        <w:rPr>
          <w:rFonts w:ascii="Bradley Hand ITC" w:hAnsi="Bradley Hand ITC" w:cs="Eras Bold ITC"/>
          <w:sz w:val="38"/>
          <w:szCs w:val="38"/>
        </w:rPr>
        <w:t xml:space="preserve">Attestato di </w:t>
      </w:r>
    </w:p>
    <w:p w14:paraId="471044F7" w14:textId="77777777" w:rsidR="001E1B29" w:rsidRDefault="001E1B29" w:rsidP="007F6059">
      <w:pPr>
        <w:widowControl/>
        <w:jc w:val="center"/>
        <w:rPr>
          <w:rFonts w:ascii="Bradley Hand ITC" w:hAnsi="Bradley Hand ITC" w:cs="Eras Bold ITC"/>
          <w:sz w:val="38"/>
          <w:szCs w:val="38"/>
        </w:rPr>
      </w:pPr>
      <w:r>
        <w:rPr>
          <w:rFonts w:ascii="Bradley Hand ITC" w:hAnsi="Bradley Hand ITC" w:cs="Eras Bold ITC"/>
          <w:sz w:val="38"/>
          <w:szCs w:val="38"/>
        </w:rPr>
        <w:t xml:space="preserve">SCUOLA VINCITRICE di </w:t>
      </w:r>
    </w:p>
    <w:p w14:paraId="103138C1" w14:textId="679ED122" w:rsidR="00C40ED2" w:rsidRPr="00D705D3" w:rsidRDefault="001E1B29" w:rsidP="007F6059">
      <w:pPr>
        <w:widowControl/>
        <w:jc w:val="center"/>
        <w:rPr>
          <w:rFonts w:ascii="Bradley Hand ITC" w:hAnsi="Bradley Hand ITC" w:cs="Eras Bold ITC"/>
          <w:sz w:val="38"/>
          <w:szCs w:val="38"/>
        </w:rPr>
      </w:pPr>
      <w:r>
        <w:rPr>
          <w:rFonts w:ascii="Bradley Hand ITC" w:hAnsi="Bradley Hand ITC" w:cs="Eras Bold ITC"/>
          <w:sz w:val="38"/>
          <w:szCs w:val="38"/>
        </w:rPr>
        <w:t xml:space="preserve">“A </w:t>
      </w:r>
      <w:r w:rsidR="00C40ED2" w:rsidRPr="00D705D3">
        <w:rPr>
          <w:rFonts w:ascii="Bradley Hand ITC" w:hAnsi="Bradley Hand ITC" w:cs="Eras Bold ITC"/>
          <w:sz w:val="38"/>
          <w:szCs w:val="38"/>
        </w:rPr>
        <w:t xml:space="preserve">caccia di Mostrischio </w:t>
      </w:r>
      <w:r>
        <w:rPr>
          <w:rFonts w:ascii="Bradley Hand ITC" w:hAnsi="Bradley Hand ITC" w:cs="Eras Bold ITC"/>
          <w:sz w:val="38"/>
          <w:szCs w:val="38"/>
        </w:rPr>
        <w:t>202</w:t>
      </w:r>
      <w:r w:rsidR="00B21867">
        <w:rPr>
          <w:rFonts w:ascii="Bradley Hand ITC" w:hAnsi="Bradley Hand ITC" w:cs="Eras Bold ITC"/>
          <w:sz w:val="38"/>
          <w:szCs w:val="38"/>
        </w:rPr>
        <w:t>4</w:t>
      </w:r>
      <w:r>
        <w:rPr>
          <w:rFonts w:ascii="Bradley Hand ITC" w:hAnsi="Bradley Hand ITC" w:cs="Eras Bold ITC"/>
          <w:sz w:val="38"/>
          <w:szCs w:val="38"/>
        </w:rPr>
        <w:t>”</w:t>
      </w:r>
    </w:p>
    <w:p w14:paraId="6D4F537A" w14:textId="77777777" w:rsidR="001E1B29" w:rsidRDefault="001E1B29" w:rsidP="007F6059">
      <w:pPr>
        <w:widowControl/>
        <w:jc w:val="center"/>
        <w:rPr>
          <w:rFonts w:ascii="Bradley Hand ITC" w:hAnsi="Bradley Hand ITC" w:cs="Eras Bold ITC"/>
          <w:sz w:val="38"/>
          <w:szCs w:val="38"/>
        </w:rPr>
      </w:pPr>
    </w:p>
    <w:p w14:paraId="6B1EF507" w14:textId="08408C13" w:rsidR="001E1B29" w:rsidRDefault="00B21867" w:rsidP="007F6059">
      <w:pPr>
        <w:widowControl/>
        <w:jc w:val="center"/>
        <w:rPr>
          <w:rFonts w:ascii="Bradley Hand ITC" w:hAnsi="Bradley Hand ITC" w:cs="Eras Bold ITC"/>
          <w:b/>
          <w:sz w:val="38"/>
          <w:szCs w:val="38"/>
        </w:rPr>
      </w:pPr>
      <w:r>
        <w:rPr>
          <w:rFonts w:ascii="Bradley Hand ITC" w:hAnsi="Bradley Hand ITC" w:cs="Eras Bold ITC"/>
          <w:b/>
          <w:sz w:val="38"/>
          <w:szCs w:val="38"/>
        </w:rPr>
        <w:t>Nome scuola - comune</w:t>
      </w:r>
    </w:p>
    <w:p w14:paraId="41087D63" w14:textId="2A1E5406" w:rsidR="001E1B29" w:rsidRDefault="001E1B29" w:rsidP="007F6059">
      <w:pPr>
        <w:widowControl/>
        <w:jc w:val="center"/>
        <w:rPr>
          <w:rFonts w:ascii="Bradley Hand ITC" w:hAnsi="Bradley Hand ITC" w:cs="Eras Bold ITC"/>
          <w:b/>
          <w:sz w:val="38"/>
          <w:szCs w:val="38"/>
        </w:rPr>
      </w:pPr>
      <w:r>
        <w:rPr>
          <w:rFonts w:ascii="Bradley Hand ITC" w:hAnsi="Bradley Hand ITC" w:cs="Eras Bold ITC"/>
          <w:b/>
          <w:sz w:val="38"/>
          <w:szCs w:val="38"/>
        </w:rPr>
        <w:t>Classi</w:t>
      </w:r>
      <w:r w:rsidR="00B21867">
        <w:rPr>
          <w:rFonts w:ascii="Bradley Hand ITC" w:hAnsi="Bradley Hand ITC" w:cs="Eras Bold ITC"/>
          <w:b/>
          <w:sz w:val="38"/>
          <w:szCs w:val="38"/>
        </w:rPr>
        <w:t xml:space="preserve"> ________________</w:t>
      </w:r>
    </w:p>
    <w:p w14:paraId="33FD9DD2" w14:textId="1366356A" w:rsidR="001E1B29" w:rsidRPr="001E1B29" w:rsidRDefault="001E1B29" w:rsidP="007F6059">
      <w:pPr>
        <w:widowControl/>
        <w:jc w:val="center"/>
        <w:rPr>
          <w:rFonts w:ascii="Bradley Hand ITC" w:hAnsi="Bradley Hand ITC" w:cs="Eras Bold ITC"/>
          <w:b/>
          <w:sz w:val="38"/>
          <w:szCs w:val="38"/>
        </w:rPr>
      </w:pPr>
      <w:r>
        <w:rPr>
          <w:rFonts w:ascii="Bradley Hand ITC" w:hAnsi="Bradley Hand ITC" w:cs="Eras Bold ITC"/>
          <w:b/>
          <w:sz w:val="38"/>
          <w:szCs w:val="38"/>
        </w:rPr>
        <w:t xml:space="preserve">Insegnanti </w:t>
      </w:r>
      <w:r w:rsidR="00B21867">
        <w:rPr>
          <w:rFonts w:ascii="Bradley Hand ITC" w:hAnsi="Bradley Hand ITC" w:cs="Eras Bold ITC"/>
          <w:b/>
          <w:sz w:val="38"/>
          <w:szCs w:val="38"/>
        </w:rPr>
        <w:t>_______________________________</w:t>
      </w:r>
    </w:p>
    <w:p w14:paraId="118CFBF7" w14:textId="77777777" w:rsidR="009B2058" w:rsidRPr="009B2058" w:rsidRDefault="009B2058" w:rsidP="007F6059">
      <w:pPr>
        <w:widowControl/>
        <w:jc w:val="center"/>
        <w:rPr>
          <w:rFonts w:ascii="Bradley Hand ITC" w:hAnsi="Bradley Hand ITC" w:cs="Eras Bold ITC"/>
          <w:sz w:val="24"/>
          <w:szCs w:val="24"/>
        </w:rPr>
      </w:pPr>
    </w:p>
    <w:p w14:paraId="1DB5A1E0" w14:textId="4F24D481" w:rsidR="009B2058" w:rsidRPr="00D705D3" w:rsidRDefault="001E1B29" w:rsidP="009B2058">
      <w:pPr>
        <w:widowControl/>
        <w:jc w:val="center"/>
        <w:rPr>
          <w:rFonts w:ascii="Bradley Hand ITC" w:hAnsi="Bradley Hand ITC" w:cs="Eras Bold ITC"/>
          <w:sz w:val="38"/>
          <w:szCs w:val="38"/>
        </w:rPr>
      </w:pPr>
      <w:r w:rsidRPr="001E1B29">
        <w:rPr>
          <w:rFonts w:ascii="Bradley Hand ITC" w:hAnsi="Bradley Hand ITC" w:cs="Eras Bold ITC"/>
          <w:sz w:val="38"/>
          <w:szCs w:val="38"/>
        </w:rPr>
        <w:t xml:space="preserve">Reggio Emilia – </w:t>
      </w:r>
      <w:r w:rsidR="002B60FD">
        <w:rPr>
          <w:rFonts w:ascii="Bradley Hand ITC" w:hAnsi="Bradley Hand ITC" w:cs="Eras Bold ITC"/>
          <w:sz w:val="38"/>
          <w:szCs w:val="38"/>
        </w:rPr>
        <w:t>_________________</w:t>
      </w:r>
      <w:r w:rsidR="00C40ED2" w:rsidRPr="00D705D3">
        <w:rPr>
          <w:rFonts w:ascii="Bradley Hand ITC" w:hAnsi="Bradley Hand ITC" w:cs="Eras Bold ITC"/>
          <w:sz w:val="38"/>
          <w:szCs w:val="38"/>
        </w:rPr>
        <w:t xml:space="preserve">  </w:t>
      </w:r>
    </w:p>
    <w:p w14:paraId="3B503946" w14:textId="1AFFE67D" w:rsidR="00D705D3" w:rsidRDefault="00D705D3" w:rsidP="009B2058">
      <w:pPr>
        <w:widowControl/>
        <w:jc w:val="center"/>
        <w:rPr>
          <w:rFonts w:ascii="Bradley Hand ITC" w:hAnsi="Bradley Hand ITC" w:cs="Eras Bold ITC"/>
          <w:sz w:val="24"/>
          <w:szCs w:val="24"/>
        </w:rPr>
      </w:pPr>
    </w:p>
    <w:tbl>
      <w:tblPr>
        <w:tblW w:w="10318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80"/>
        <w:gridCol w:w="3289"/>
        <w:gridCol w:w="680"/>
        <w:gridCol w:w="2835"/>
      </w:tblGrid>
      <w:tr w:rsidR="00C40ED2" w:rsidRPr="009B2058" w14:paraId="483DEA6F" w14:textId="77777777" w:rsidTr="009A1ACB">
        <w:trPr>
          <w:trHeight w:val="102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BB5D5" w14:textId="77777777" w:rsidR="00C40ED2" w:rsidRDefault="001E1B29" w:rsidP="009A1ACB">
            <w:pPr>
              <w:jc w:val="center"/>
              <w:rPr>
                <w:rFonts w:ascii="Bradley Hand ITC" w:hAnsi="Bradley Hand ITC" w:cs="Eras Bold ITC"/>
                <w:sz w:val="38"/>
                <w:szCs w:val="38"/>
              </w:rPr>
            </w:pPr>
            <w:r>
              <w:rPr>
                <w:rFonts w:ascii="Bradley Hand ITC" w:hAnsi="Bradley Hand ITC" w:cs="Eras Bold ITC"/>
                <w:sz w:val="38"/>
                <w:szCs w:val="38"/>
              </w:rPr>
              <w:t>AUSL RE</w:t>
            </w:r>
          </w:p>
          <w:p w14:paraId="622FB83C" w14:textId="5648C3B5" w:rsidR="001E1B29" w:rsidRPr="00D705D3" w:rsidRDefault="001E1B29" w:rsidP="009A1ACB">
            <w:pPr>
              <w:jc w:val="center"/>
              <w:rPr>
                <w:rFonts w:ascii="Bradley Hand ITC" w:hAnsi="Bradley Hand ITC"/>
                <w:color w:val="auto"/>
                <w:kern w:val="0"/>
                <w:sz w:val="38"/>
                <w:szCs w:val="38"/>
              </w:rPr>
            </w:pPr>
            <w:r>
              <w:rPr>
                <w:rFonts w:ascii="Bradley Hand ITC" w:hAnsi="Bradley Hand ITC" w:cs="Eras Bold ITC"/>
                <w:sz w:val="38"/>
                <w:szCs w:val="38"/>
              </w:rPr>
              <w:t xml:space="preserve">Dipartimento Sanità Pubblica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BD1A7" w14:textId="77777777" w:rsidR="00C40ED2" w:rsidRPr="00D705D3" w:rsidRDefault="00C40ED2">
            <w:pPr>
              <w:rPr>
                <w:rFonts w:ascii="Bradley Hand ITC" w:hAnsi="Bradley Hand ITC"/>
                <w:color w:val="auto"/>
                <w:kern w:val="0"/>
                <w:sz w:val="38"/>
                <w:szCs w:val="38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99537" w14:textId="4088DBD6" w:rsidR="00C40ED2" w:rsidRPr="00D705D3" w:rsidRDefault="00C40ED2" w:rsidP="009A1ACB">
            <w:pPr>
              <w:jc w:val="center"/>
              <w:rPr>
                <w:rFonts w:ascii="Bradley Hand ITC" w:hAnsi="Bradley Hand ITC"/>
                <w:color w:val="auto"/>
                <w:kern w:val="0"/>
                <w:sz w:val="38"/>
                <w:szCs w:val="3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E3DD8" w14:textId="77777777" w:rsidR="00C40ED2" w:rsidRPr="00D705D3" w:rsidRDefault="00C40ED2">
            <w:pPr>
              <w:rPr>
                <w:rFonts w:ascii="Bradley Hand ITC" w:hAnsi="Bradley Hand ITC"/>
                <w:color w:val="auto"/>
                <w:kern w:val="0"/>
                <w:sz w:val="38"/>
                <w:szCs w:val="3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FF272" w14:textId="089F6F6E" w:rsidR="00B21867" w:rsidRPr="00CD1586" w:rsidRDefault="00B21867" w:rsidP="00B21867">
            <w:pPr>
              <w:rPr>
                <w:rFonts w:ascii="Bradley Hand ITC" w:hAnsi="Bradley Hand ITC" w:cs="Eras Bold ITC"/>
              </w:rPr>
            </w:pPr>
            <w:r w:rsidRPr="00CD1586">
              <w:rPr>
                <w:rFonts w:ascii="Bradley Hand ITC" w:hAnsi="Bradley Hand ITC" w:cs="Eras Bold ITC"/>
              </w:rPr>
              <w:t xml:space="preserve"> </w:t>
            </w:r>
          </w:p>
          <w:p w14:paraId="5757394C" w14:textId="55C8FF88" w:rsidR="00C40ED2" w:rsidRPr="00D705D3" w:rsidRDefault="001E1B29" w:rsidP="001E1B29">
            <w:pPr>
              <w:jc w:val="center"/>
              <w:rPr>
                <w:rFonts w:ascii="Bradley Hand ITC" w:hAnsi="Bradley Hand ITC"/>
                <w:color w:val="auto"/>
                <w:kern w:val="0"/>
                <w:sz w:val="38"/>
                <w:szCs w:val="38"/>
              </w:rPr>
            </w:pPr>
            <w:r>
              <w:rPr>
                <w:rFonts w:ascii="Bradley Hand ITC" w:hAnsi="Bradley Hand ITC" w:cs="Eras Bold ITC"/>
                <w:sz w:val="38"/>
                <w:szCs w:val="38"/>
              </w:rPr>
              <w:t>INAIL RE</w:t>
            </w:r>
          </w:p>
        </w:tc>
      </w:tr>
    </w:tbl>
    <w:p w14:paraId="43ABB67C" w14:textId="68E321CA" w:rsidR="000D6AC0" w:rsidRDefault="000D6AC0" w:rsidP="00C40ED2"/>
    <w:sectPr w:rsidR="000D6AC0" w:rsidSect="00C17EB3">
      <w:type w:val="continuous"/>
      <w:pgSz w:w="12240" w:h="15840"/>
      <w:pgMar w:top="1417" w:right="1134" w:bottom="567" w:left="1134" w:header="720" w:footer="720" w:gutter="0"/>
      <w:pgBorders w:offsetFrom="page">
        <w:top w:val="circlesRectangles" w:sz="31" w:space="24" w:color="002060"/>
        <w:left w:val="circlesRectangles" w:sz="31" w:space="24" w:color="002060"/>
        <w:bottom w:val="circlesRectangles" w:sz="31" w:space="24" w:color="002060"/>
        <w:right w:val="circlesRectangles" w:sz="31" w:space="24" w:color="002060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A33CF" w14:textId="77777777" w:rsidR="001943D7" w:rsidRDefault="001943D7" w:rsidP="009B2058">
      <w:r>
        <w:separator/>
      </w:r>
    </w:p>
  </w:endnote>
  <w:endnote w:type="continuationSeparator" w:id="0">
    <w:p w14:paraId="198567B2" w14:textId="77777777" w:rsidR="001943D7" w:rsidRDefault="001943D7" w:rsidP="009B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Eras Bold ITC">
    <w:altName w:val="Eras Bold IT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9B0B9" w14:textId="77777777" w:rsidR="001943D7" w:rsidRDefault="001943D7" w:rsidP="009B2058">
      <w:r>
        <w:separator/>
      </w:r>
    </w:p>
  </w:footnote>
  <w:footnote w:type="continuationSeparator" w:id="0">
    <w:p w14:paraId="4190F0B1" w14:textId="77777777" w:rsidR="001943D7" w:rsidRDefault="001943D7" w:rsidP="009B2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ED2"/>
    <w:rsid w:val="00006041"/>
    <w:rsid w:val="000D40EF"/>
    <w:rsid w:val="000D6AC0"/>
    <w:rsid w:val="00173602"/>
    <w:rsid w:val="001943D7"/>
    <w:rsid w:val="001E1B29"/>
    <w:rsid w:val="00262AB8"/>
    <w:rsid w:val="002B60FD"/>
    <w:rsid w:val="003763D8"/>
    <w:rsid w:val="003F164B"/>
    <w:rsid w:val="003F654B"/>
    <w:rsid w:val="00403EEC"/>
    <w:rsid w:val="007F6059"/>
    <w:rsid w:val="0092584A"/>
    <w:rsid w:val="00994567"/>
    <w:rsid w:val="009A1ACB"/>
    <w:rsid w:val="009B2058"/>
    <w:rsid w:val="00AA78F6"/>
    <w:rsid w:val="00B21867"/>
    <w:rsid w:val="00B4689C"/>
    <w:rsid w:val="00C17EB3"/>
    <w:rsid w:val="00C40ED2"/>
    <w:rsid w:val="00CD1586"/>
    <w:rsid w:val="00D7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0C1BE4"/>
  <w15:docId w15:val="{EDC7F633-ECE6-432F-AC16-72A781FF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F654B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paragraph" w:styleId="Intestazione">
    <w:name w:val="header"/>
    <w:basedOn w:val="Normale"/>
    <w:link w:val="IntestazioneCarattere"/>
    <w:uiPriority w:val="99"/>
    <w:unhideWhenUsed/>
    <w:rsid w:val="009B20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B2058"/>
    <w:rPr>
      <w:rFonts w:ascii="Times New Roman" w:hAnsi="Times New Roman"/>
      <w:color w:val="000000"/>
      <w:kern w:val="28"/>
    </w:rPr>
  </w:style>
  <w:style w:type="paragraph" w:styleId="Pidipagina">
    <w:name w:val="footer"/>
    <w:basedOn w:val="Normale"/>
    <w:link w:val="PidipaginaCarattere"/>
    <w:uiPriority w:val="99"/>
    <w:unhideWhenUsed/>
    <w:rsid w:val="009B20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B2058"/>
    <w:rPr>
      <w:rFonts w:ascii="Times New Roman" w:hAnsi="Times New Roman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D5B40-34ED-4648-8C00-705E3CC7B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Gentilini, Roberto</dc:creator>
  <cp:keywords/>
  <cp:lastModifiedBy>Gallinari Lia</cp:lastModifiedBy>
  <cp:revision>2</cp:revision>
  <dcterms:created xsi:type="dcterms:W3CDTF">2024-12-20T11:50:00Z</dcterms:created>
  <dcterms:modified xsi:type="dcterms:W3CDTF">2024-12-20T11:50:00Z</dcterms:modified>
</cp:coreProperties>
</file>